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Курчалой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Курчалой, Чеченская Республика, Курчалоевский район, с. Курчалой, ул. А. Шерипова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